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3C" w:rsidRDefault="00ED4C3C" w:rsidP="00ED4C3C">
      <w:pPr>
        <w:pStyle w:val="a3"/>
        <w:wordWrap/>
        <w:snapToGrid/>
        <w:spacing w:line="312" w:lineRule="auto"/>
        <w:ind w:firstLineChars="300" w:firstLine="600"/>
        <w:rPr>
          <w:rFonts w:ascii="HY견고딕" w:eastAsia="HY견고딕" w:hint="eastAsia"/>
          <w:b/>
          <w:bCs/>
          <w:sz w:val="74"/>
          <w:szCs w:val="7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8BC6C9F" wp14:editId="5F9FD871">
            <wp:simplePos x="0" y="0"/>
            <wp:positionH relativeFrom="column">
              <wp:posOffset>635</wp:posOffset>
            </wp:positionH>
            <wp:positionV relativeFrom="line">
              <wp:posOffset>635</wp:posOffset>
            </wp:positionV>
            <wp:extent cx="6476992" cy="9563100"/>
            <wp:effectExtent l="0" t="0" r="635" b="0"/>
            <wp:wrapNone/>
            <wp:docPr id="4" name="그림 4" descr="EMB00000bb823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2572592" descr="EMB00000bb823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563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3C" w:rsidRPr="00ED4C3C" w:rsidRDefault="00ED4C3C" w:rsidP="00ED4C3C">
      <w:pPr>
        <w:pStyle w:val="a3"/>
        <w:wordWrap/>
        <w:snapToGrid/>
        <w:spacing w:line="312" w:lineRule="auto"/>
        <w:jc w:val="center"/>
        <w:rPr>
          <w:rFonts w:ascii="HY견고딕" w:eastAsia="HY견고딕" w:hint="eastAsia"/>
          <w:b/>
          <w:bCs/>
        </w:rPr>
      </w:pPr>
    </w:p>
    <w:p w:rsidR="00ED4C3C" w:rsidRPr="00ED4C3C" w:rsidRDefault="00ED4C3C" w:rsidP="00ED4C3C">
      <w:pPr>
        <w:pStyle w:val="a3"/>
        <w:wordWrap/>
        <w:snapToGrid/>
        <w:spacing w:line="240" w:lineRule="auto"/>
        <w:jc w:val="center"/>
        <w:rPr>
          <w:rFonts w:hint="eastAsia"/>
          <w:b/>
          <w:bCs/>
          <w:sz w:val="56"/>
          <w:szCs w:val="74"/>
        </w:rPr>
      </w:pPr>
      <w:bookmarkStart w:id="0" w:name="_GoBack"/>
      <w:bookmarkEnd w:id="0"/>
      <w:r w:rsidRPr="00ED4C3C">
        <w:rPr>
          <w:rFonts w:ascii="HY견고딕" w:eastAsia="HY견고딕" w:hint="eastAsia"/>
          <w:b/>
          <w:bCs/>
          <w:sz w:val="56"/>
          <w:szCs w:val="74"/>
        </w:rPr>
        <w:t>Training Workshop</w:t>
      </w:r>
    </w:p>
    <w:p w:rsidR="00ED4C3C" w:rsidRPr="00ED4C3C" w:rsidRDefault="00ED4C3C" w:rsidP="00ED4C3C">
      <w:pPr>
        <w:pStyle w:val="a3"/>
        <w:wordWrap/>
        <w:snapToGrid/>
        <w:spacing w:line="240" w:lineRule="auto"/>
        <w:jc w:val="center"/>
        <w:rPr>
          <w:b/>
          <w:bCs/>
          <w:sz w:val="56"/>
          <w:szCs w:val="74"/>
        </w:rPr>
      </w:pPr>
      <w:r w:rsidRPr="00ED4C3C">
        <w:rPr>
          <w:rFonts w:ascii="HY견고딕" w:eastAsia="HY견고딕" w:hint="eastAsia"/>
          <w:b/>
          <w:bCs/>
          <w:sz w:val="56"/>
          <w:szCs w:val="74"/>
        </w:rPr>
        <w:t>How to write a paper for</w:t>
      </w:r>
    </w:p>
    <w:p w:rsidR="00ED4C3C" w:rsidRPr="00ED4C3C" w:rsidRDefault="00ED4C3C" w:rsidP="00ED4C3C">
      <w:pPr>
        <w:pStyle w:val="a3"/>
        <w:wordWrap/>
        <w:snapToGrid/>
        <w:spacing w:line="240" w:lineRule="auto"/>
        <w:jc w:val="center"/>
        <w:rPr>
          <w:b/>
          <w:bCs/>
          <w:sz w:val="56"/>
          <w:szCs w:val="74"/>
        </w:rPr>
      </w:pPr>
      <w:proofErr w:type="gramStart"/>
      <w:r w:rsidRPr="00ED4C3C">
        <w:rPr>
          <w:rFonts w:ascii="HY견고딕" w:eastAsia="HY견고딕" w:hint="eastAsia"/>
          <w:b/>
          <w:bCs/>
          <w:sz w:val="56"/>
          <w:szCs w:val="74"/>
        </w:rPr>
        <w:t>an</w:t>
      </w:r>
      <w:proofErr w:type="gramEnd"/>
      <w:r w:rsidRPr="00ED4C3C">
        <w:rPr>
          <w:rFonts w:ascii="HY견고딕" w:eastAsia="HY견고딕" w:hint="eastAsia"/>
          <w:b/>
          <w:bCs/>
          <w:sz w:val="56"/>
          <w:szCs w:val="74"/>
        </w:rPr>
        <w:t xml:space="preserve"> international journal</w:t>
      </w:r>
    </w:p>
    <w:p w:rsidR="00ED4C3C" w:rsidRDefault="00ED4C3C" w:rsidP="00ED4C3C">
      <w:pPr>
        <w:pStyle w:val="a3"/>
        <w:snapToGrid/>
        <w:spacing w:line="312" w:lineRule="auto"/>
        <w:rPr>
          <w:rFonts w:ascii="휴먼엑스포" w:eastAsia="휴먼엑스포"/>
          <w:b/>
          <w:bCs/>
          <w:color w:val="004674"/>
        </w:rPr>
      </w:pPr>
    </w:p>
    <w:p w:rsidR="00ED4C3C" w:rsidRPr="00ED4C3C" w:rsidRDefault="00ED4C3C" w:rsidP="00ED4C3C">
      <w:pPr>
        <w:pStyle w:val="a3"/>
        <w:wordWrap/>
        <w:snapToGrid/>
        <w:spacing w:line="240" w:lineRule="auto"/>
        <w:ind w:left="1000" w:right="1000"/>
        <w:jc w:val="center"/>
        <w:rPr>
          <w:rFonts w:hint="eastAsia"/>
          <w:b/>
          <w:bCs/>
          <w:color w:val="004674"/>
          <w:sz w:val="56"/>
          <w:szCs w:val="64"/>
        </w:rPr>
      </w:pPr>
      <w:r w:rsidRPr="00ED4C3C">
        <w:rPr>
          <w:rFonts w:hint="eastAsia"/>
          <w:b/>
          <w:bCs/>
          <w:noProof/>
          <w:color w:val="004674"/>
          <w:sz w:val="40"/>
          <w:szCs w:val="6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4DEBF" wp14:editId="62B22B23">
                <wp:simplePos x="0" y="0"/>
                <wp:positionH relativeFrom="page">
                  <wp:posOffset>2407920</wp:posOffset>
                </wp:positionH>
                <wp:positionV relativeFrom="page">
                  <wp:posOffset>4838700</wp:posOffset>
                </wp:positionV>
                <wp:extent cx="4495800" cy="2567940"/>
                <wp:effectExtent l="0" t="0" r="0" b="3810"/>
                <wp:wrapNone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56794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3C" w:rsidRDefault="00ED4C3C" w:rsidP="00ED4C3C">
                            <w:pPr>
                              <w:pStyle w:val="a3"/>
                              <w:snapToGrid/>
                              <w:spacing w:line="240" w:lineRule="auto"/>
                              <w:rPr>
                                <w:rFonts w:ascii="휴먼엑스포" w:eastAsia="휴먼엑스포" w:hint="eastAsia"/>
                                <w:color w:val="FFFFFF"/>
                                <w:spacing w:val="-18"/>
                                <w:sz w:val="32"/>
                                <w:szCs w:val="46"/>
                              </w:rPr>
                            </w:pPr>
                            <w:proofErr w:type="gramStart"/>
                            <w:r w:rsidRPr="00ED4C3C">
                              <w:rPr>
                                <w:rFonts w:ascii="휴먼엑스포" w:eastAsia="휴먼엑스포" w:hint="eastAsia"/>
                                <w:color w:val="FFFFFF"/>
                                <w:spacing w:val="-18"/>
                                <w:sz w:val="36"/>
                                <w:szCs w:val="50"/>
                              </w:rPr>
                              <w:t>Lecturer :</w:t>
                            </w:r>
                            <w:proofErr w:type="gramEnd"/>
                            <w:r w:rsidRPr="00ED4C3C">
                              <w:rPr>
                                <w:rFonts w:ascii="휴먼엑스포" w:eastAsia="휴먼엑스포" w:hint="eastAsia"/>
                                <w:color w:val="FFFFFF"/>
                                <w:spacing w:val="-18"/>
                                <w:sz w:val="36"/>
                                <w:szCs w:val="50"/>
                              </w:rPr>
                              <w:t xml:space="preserve"> </w:t>
                            </w:r>
                            <w:r w:rsidRPr="00ED4C3C">
                              <w:rPr>
                                <w:rFonts w:ascii="휴먼엑스포" w:eastAsia="휴먼엑스포" w:hint="eastAsia"/>
                                <w:color w:val="FFFFFF"/>
                                <w:spacing w:val="-18"/>
                                <w:sz w:val="32"/>
                                <w:szCs w:val="46"/>
                              </w:rPr>
                              <w:t xml:space="preserve">Professor, </w:t>
                            </w:r>
                            <w:proofErr w:type="spellStart"/>
                            <w:r w:rsidRPr="00ED4C3C">
                              <w:rPr>
                                <w:rFonts w:ascii="휴먼엑스포" w:eastAsia="휴먼엑스포" w:hint="eastAsia"/>
                                <w:color w:val="FFFFFF"/>
                                <w:spacing w:val="-18"/>
                                <w:sz w:val="32"/>
                                <w:szCs w:val="46"/>
                              </w:rPr>
                              <w:t>Caven</w:t>
                            </w:r>
                            <w:proofErr w:type="spellEnd"/>
                            <w:r w:rsidRPr="00ED4C3C">
                              <w:rPr>
                                <w:rFonts w:ascii="휴먼엑스포" w:eastAsia="휴먼엑스포" w:hint="eastAsia"/>
                                <w:color w:val="FFFFFF"/>
                                <w:spacing w:val="-18"/>
                                <w:sz w:val="32"/>
                                <w:szCs w:val="46"/>
                              </w:rPr>
                              <w:t xml:space="preserve"> S. </w:t>
                            </w:r>
                            <w:proofErr w:type="spellStart"/>
                            <w:r w:rsidRPr="00ED4C3C">
                              <w:rPr>
                                <w:rFonts w:ascii="휴먼엑스포" w:eastAsia="휴먼엑스포" w:hint="eastAsia"/>
                                <w:color w:val="FFFFFF"/>
                                <w:spacing w:val="-18"/>
                                <w:sz w:val="32"/>
                                <w:szCs w:val="46"/>
                              </w:rPr>
                              <w:t>Mcloughlin</w:t>
                            </w:r>
                            <w:proofErr w:type="spellEnd"/>
                            <w:r w:rsidRPr="00ED4C3C">
                              <w:rPr>
                                <w:rFonts w:ascii="휴먼엑스포" w:eastAsia="휴먼엑스포" w:hint="eastAsia"/>
                                <w:color w:val="FFFFFF"/>
                                <w:spacing w:val="-18"/>
                                <w:sz w:val="32"/>
                                <w:szCs w:val="46"/>
                              </w:rPr>
                              <w:t xml:space="preserve"> </w:t>
                            </w:r>
                          </w:p>
                          <w:p w:rsidR="00ED4C3C" w:rsidRDefault="00ED4C3C" w:rsidP="00EB1BF8">
                            <w:pPr>
                              <w:pStyle w:val="a3"/>
                              <w:snapToGrid/>
                              <w:spacing w:line="240" w:lineRule="auto"/>
                              <w:ind w:firstLineChars="550" w:firstLine="1760"/>
                              <w:rPr>
                                <w:rFonts w:ascii="휴먼엑스포" w:eastAsia="휴먼엑스포" w:hint="eastAsia"/>
                                <w:color w:val="FFFFFF"/>
                                <w:sz w:val="32"/>
                                <w:szCs w:val="46"/>
                              </w:rPr>
                            </w:pPr>
                            <w:r w:rsidRPr="00ED4C3C">
                              <w:rPr>
                                <w:rFonts w:ascii="휴먼엑스포" w:eastAsia="휴먼엑스포" w:hint="eastAsia"/>
                                <w:color w:val="FFFFFF"/>
                                <w:sz w:val="32"/>
                                <w:szCs w:val="46"/>
                              </w:rPr>
                              <w:t>(Kent State University)</w:t>
                            </w:r>
                          </w:p>
                          <w:p w:rsidR="00ED4C3C" w:rsidRDefault="00ED4C3C" w:rsidP="00ED4C3C">
                            <w:pPr>
                              <w:pStyle w:val="a3"/>
                              <w:snapToGrid/>
                              <w:spacing w:line="240" w:lineRule="auto"/>
                              <w:rPr>
                                <w:rFonts w:ascii="휴먼엑스포" w:eastAsia="휴먼엑스포" w:hint="eastAsia"/>
                                <w:color w:val="FFFFFF"/>
                                <w:sz w:val="32"/>
                                <w:szCs w:val="46"/>
                              </w:rPr>
                            </w:pPr>
                            <w:r w:rsidRPr="00ED4C3C">
                              <w:rPr>
                                <w:rFonts w:ascii="휴먼엑스포" w:eastAsia="휴먼엑스포" w:hint="eastAsia"/>
                                <w:color w:val="FFFFFF"/>
                                <w:sz w:val="32"/>
                                <w:szCs w:val="46"/>
                              </w:rPr>
                              <w:t xml:space="preserve">Contents </w:t>
                            </w:r>
                          </w:p>
                          <w:p w:rsidR="00ED4C3C" w:rsidRDefault="00ED4C3C" w:rsidP="00ED4C3C">
                            <w:pPr>
                              <w:pStyle w:val="a3"/>
                              <w:snapToGrid/>
                              <w:spacing w:line="240" w:lineRule="auto"/>
                              <w:ind w:leftChars="120" w:left="559" w:hangingChars="133" w:hanging="319"/>
                              <w:rPr>
                                <w:rFonts w:ascii="휴먼엑스포" w:eastAsia="휴먼엑스포" w:hint="eastAsia"/>
                                <w:color w:val="FFFFFF"/>
                                <w:sz w:val="24"/>
                                <w:szCs w:val="40"/>
                              </w:rPr>
                            </w:pPr>
                            <w:r w:rsidRPr="00ED4C3C">
                              <w:rPr>
                                <w:rFonts w:ascii="휴먼엑스포" w:eastAsia="휴먼엑스포" w:hint="eastAsia"/>
                                <w:color w:val="FFFFFF"/>
                                <w:sz w:val="24"/>
                                <w:szCs w:val="40"/>
                              </w:rPr>
                              <w:t xml:space="preserve">1) Practical tips for maximizing success for journal publication </w:t>
                            </w:r>
                          </w:p>
                          <w:p w:rsidR="00ED4C3C" w:rsidRDefault="00ED4C3C" w:rsidP="00ED4C3C">
                            <w:pPr>
                              <w:pStyle w:val="a3"/>
                              <w:snapToGrid/>
                              <w:spacing w:line="240" w:lineRule="auto"/>
                              <w:ind w:leftChars="120" w:left="559" w:hangingChars="133" w:hanging="319"/>
                              <w:rPr>
                                <w:rFonts w:ascii="휴먼엑스포" w:eastAsia="휴먼엑스포" w:hint="eastAsia"/>
                                <w:color w:val="FFFFFF"/>
                                <w:spacing w:val="-8"/>
                                <w:sz w:val="24"/>
                                <w:szCs w:val="40"/>
                              </w:rPr>
                            </w:pPr>
                            <w:r w:rsidRPr="00ED4C3C">
                              <w:rPr>
                                <w:rFonts w:ascii="휴먼엑스포" w:eastAsia="휴먼엑스포" w:hint="eastAsia"/>
                                <w:color w:val="FFFFFF"/>
                                <w:sz w:val="24"/>
                                <w:szCs w:val="40"/>
                              </w:rPr>
                              <w:t xml:space="preserve">2) </w:t>
                            </w:r>
                            <w:r w:rsidRPr="00ED4C3C">
                              <w:rPr>
                                <w:rFonts w:ascii="휴먼엑스포" w:eastAsia="휴먼엑스포" w:hint="eastAsia"/>
                                <w:color w:val="FFFFFF"/>
                                <w:spacing w:val="-8"/>
                                <w:sz w:val="24"/>
                                <w:szCs w:val="40"/>
                              </w:rPr>
                              <w:t xml:space="preserve">Understanding the editor’s perspective on your journal submission: How to avoid missteps, stumbles &amp; beginner’s mistakes </w:t>
                            </w:r>
                          </w:p>
                          <w:p w:rsidR="00ED4C3C" w:rsidRPr="00ED4C3C" w:rsidRDefault="00ED4C3C" w:rsidP="00ED4C3C">
                            <w:pPr>
                              <w:pStyle w:val="a3"/>
                              <w:snapToGrid/>
                              <w:spacing w:line="240" w:lineRule="auto"/>
                              <w:ind w:leftChars="120" w:left="559" w:hangingChars="133" w:hanging="319"/>
                              <w:rPr>
                                <w:sz w:val="12"/>
                              </w:rPr>
                            </w:pPr>
                            <w:r w:rsidRPr="00ED4C3C">
                              <w:rPr>
                                <w:rFonts w:ascii="휴먼엑스포" w:eastAsia="휴먼엑스포" w:hint="eastAsia"/>
                                <w:color w:val="FFFFFF"/>
                                <w:sz w:val="24"/>
                                <w:szCs w:val="40"/>
                              </w:rPr>
                              <w:t>3) Tips from journal editors for improving your article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189.6pt;margin-top:381pt;width:354pt;height:202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" fillcolor="#03c" stroked="f">
                <v:textbox>
                  <w:txbxContent>
                    <w:p w:rsidR="00ED4C3C" w:rsidRDefault="00ED4C3C" w:rsidP="00ED4C3C">
                      <w:pPr>
                        <w:pStyle w:val="a3"/>
                        <w:snapToGrid/>
                        <w:spacing w:line="240" w:lineRule="auto"/>
                        <w:rPr>
                          <w:rFonts w:ascii="휴먼엑스포" w:eastAsia="휴먼엑스포" w:hint="eastAsia"/>
                          <w:color w:val="FFFFFF"/>
                          <w:spacing w:val="-18"/>
                          <w:sz w:val="32"/>
                          <w:szCs w:val="46"/>
                        </w:rPr>
                      </w:pPr>
                      <w:proofErr w:type="gramStart"/>
                      <w:r w:rsidRPr="00ED4C3C">
                        <w:rPr>
                          <w:rFonts w:ascii="휴먼엑스포" w:eastAsia="휴먼엑스포" w:hint="eastAsia"/>
                          <w:color w:val="FFFFFF"/>
                          <w:spacing w:val="-18"/>
                          <w:sz w:val="36"/>
                          <w:szCs w:val="50"/>
                        </w:rPr>
                        <w:t>Lecturer :</w:t>
                      </w:r>
                      <w:proofErr w:type="gramEnd"/>
                      <w:r w:rsidRPr="00ED4C3C">
                        <w:rPr>
                          <w:rFonts w:ascii="휴먼엑스포" w:eastAsia="휴먼엑스포" w:hint="eastAsia"/>
                          <w:color w:val="FFFFFF"/>
                          <w:spacing w:val="-18"/>
                          <w:sz w:val="36"/>
                          <w:szCs w:val="50"/>
                        </w:rPr>
                        <w:t xml:space="preserve"> </w:t>
                      </w:r>
                      <w:r w:rsidRPr="00ED4C3C">
                        <w:rPr>
                          <w:rFonts w:ascii="휴먼엑스포" w:eastAsia="휴먼엑스포" w:hint="eastAsia"/>
                          <w:color w:val="FFFFFF"/>
                          <w:spacing w:val="-18"/>
                          <w:sz w:val="32"/>
                          <w:szCs w:val="46"/>
                        </w:rPr>
                        <w:t xml:space="preserve">Professor, </w:t>
                      </w:r>
                      <w:proofErr w:type="spellStart"/>
                      <w:r w:rsidRPr="00ED4C3C">
                        <w:rPr>
                          <w:rFonts w:ascii="휴먼엑스포" w:eastAsia="휴먼엑스포" w:hint="eastAsia"/>
                          <w:color w:val="FFFFFF"/>
                          <w:spacing w:val="-18"/>
                          <w:sz w:val="32"/>
                          <w:szCs w:val="46"/>
                        </w:rPr>
                        <w:t>Caven</w:t>
                      </w:r>
                      <w:proofErr w:type="spellEnd"/>
                      <w:r w:rsidRPr="00ED4C3C">
                        <w:rPr>
                          <w:rFonts w:ascii="휴먼엑스포" w:eastAsia="휴먼엑스포" w:hint="eastAsia"/>
                          <w:color w:val="FFFFFF"/>
                          <w:spacing w:val="-18"/>
                          <w:sz w:val="32"/>
                          <w:szCs w:val="46"/>
                        </w:rPr>
                        <w:t xml:space="preserve"> S. </w:t>
                      </w:r>
                      <w:proofErr w:type="spellStart"/>
                      <w:r w:rsidRPr="00ED4C3C">
                        <w:rPr>
                          <w:rFonts w:ascii="휴먼엑스포" w:eastAsia="휴먼엑스포" w:hint="eastAsia"/>
                          <w:color w:val="FFFFFF"/>
                          <w:spacing w:val="-18"/>
                          <w:sz w:val="32"/>
                          <w:szCs w:val="46"/>
                        </w:rPr>
                        <w:t>Mcloughlin</w:t>
                      </w:r>
                      <w:proofErr w:type="spellEnd"/>
                      <w:r w:rsidRPr="00ED4C3C">
                        <w:rPr>
                          <w:rFonts w:ascii="휴먼엑스포" w:eastAsia="휴먼엑스포" w:hint="eastAsia"/>
                          <w:color w:val="FFFFFF"/>
                          <w:spacing w:val="-18"/>
                          <w:sz w:val="32"/>
                          <w:szCs w:val="46"/>
                        </w:rPr>
                        <w:t xml:space="preserve"> </w:t>
                      </w:r>
                    </w:p>
                    <w:p w:rsidR="00ED4C3C" w:rsidRDefault="00ED4C3C" w:rsidP="00EB1BF8">
                      <w:pPr>
                        <w:pStyle w:val="a3"/>
                        <w:snapToGrid/>
                        <w:spacing w:line="240" w:lineRule="auto"/>
                        <w:ind w:firstLineChars="550" w:firstLine="1760"/>
                        <w:rPr>
                          <w:rFonts w:ascii="휴먼엑스포" w:eastAsia="휴먼엑스포" w:hint="eastAsia"/>
                          <w:color w:val="FFFFFF"/>
                          <w:sz w:val="32"/>
                          <w:szCs w:val="46"/>
                        </w:rPr>
                      </w:pPr>
                      <w:r w:rsidRPr="00ED4C3C">
                        <w:rPr>
                          <w:rFonts w:ascii="휴먼엑스포" w:eastAsia="휴먼엑스포" w:hint="eastAsia"/>
                          <w:color w:val="FFFFFF"/>
                          <w:sz w:val="32"/>
                          <w:szCs w:val="46"/>
                        </w:rPr>
                        <w:t>(Kent State University)</w:t>
                      </w:r>
                    </w:p>
                    <w:p w:rsidR="00ED4C3C" w:rsidRDefault="00ED4C3C" w:rsidP="00ED4C3C">
                      <w:pPr>
                        <w:pStyle w:val="a3"/>
                        <w:snapToGrid/>
                        <w:spacing w:line="240" w:lineRule="auto"/>
                        <w:rPr>
                          <w:rFonts w:ascii="휴먼엑스포" w:eastAsia="휴먼엑스포" w:hint="eastAsia"/>
                          <w:color w:val="FFFFFF"/>
                          <w:sz w:val="32"/>
                          <w:szCs w:val="46"/>
                        </w:rPr>
                      </w:pPr>
                      <w:r w:rsidRPr="00ED4C3C">
                        <w:rPr>
                          <w:rFonts w:ascii="휴먼엑스포" w:eastAsia="휴먼엑스포" w:hint="eastAsia"/>
                          <w:color w:val="FFFFFF"/>
                          <w:sz w:val="32"/>
                          <w:szCs w:val="46"/>
                        </w:rPr>
                        <w:t xml:space="preserve">Contents </w:t>
                      </w:r>
                    </w:p>
                    <w:p w:rsidR="00ED4C3C" w:rsidRDefault="00ED4C3C" w:rsidP="00ED4C3C">
                      <w:pPr>
                        <w:pStyle w:val="a3"/>
                        <w:snapToGrid/>
                        <w:spacing w:line="240" w:lineRule="auto"/>
                        <w:ind w:leftChars="120" w:left="559" w:hangingChars="133" w:hanging="319"/>
                        <w:rPr>
                          <w:rFonts w:ascii="휴먼엑스포" w:eastAsia="휴먼엑스포" w:hint="eastAsia"/>
                          <w:color w:val="FFFFFF"/>
                          <w:sz w:val="24"/>
                          <w:szCs w:val="40"/>
                        </w:rPr>
                      </w:pPr>
                      <w:r w:rsidRPr="00ED4C3C">
                        <w:rPr>
                          <w:rFonts w:ascii="휴먼엑스포" w:eastAsia="휴먼엑스포" w:hint="eastAsia"/>
                          <w:color w:val="FFFFFF"/>
                          <w:sz w:val="24"/>
                          <w:szCs w:val="40"/>
                        </w:rPr>
                        <w:t xml:space="preserve">1) Practical tips for maximizing success for journal publication </w:t>
                      </w:r>
                    </w:p>
                    <w:p w:rsidR="00ED4C3C" w:rsidRDefault="00ED4C3C" w:rsidP="00ED4C3C">
                      <w:pPr>
                        <w:pStyle w:val="a3"/>
                        <w:snapToGrid/>
                        <w:spacing w:line="240" w:lineRule="auto"/>
                        <w:ind w:leftChars="120" w:left="559" w:hangingChars="133" w:hanging="319"/>
                        <w:rPr>
                          <w:rFonts w:ascii="휴먼엑스포" w:eastAsia="휴먼엑스포" w:hint="eastAsia"/>
                          <w:color w:val="FFFFFF"/>
                          <w:spacing w:val="-8"/>
                          <w:sz w:val="24"/>
                          <w:szCs w:val="40"/>
                        </w:rPr>
                      </w:pPr>
                      <w:r w:rsidRPr="00ED4C3C">
                        <w:rPr>
                          <w:rFonts w:ascii="휴먼엑스포" w:eastAsia="휴먼엑스포" w:hint="eastAsia"/>
                          <w:color w:val="FFFFFF"/>
                          <w:sz w:val="24"/>
                          <w:szCs w:val="40"/>
                        </w:rPr>
                        <w:t xml:space="preserve">2) </w:t>
                      </w:r>
                      <w:r w:rsidRPr="00ED4C3C">
                        <w:rPr>
                          <w:rFonts w:ascii="휴먼엑스포" w:eastAsia="휴먼엑스포" w:hint="eastAsia"/>
                          <w:color w:val="FFFFFF"/>
                          <w:spacing w:val="-8"/>
                          <w:sz w:val="24"/>
                          <w:szCs w:val="40"/>
                        </w:rPr>
                        <w:t xml:space="preserve">Understanding the editor’s perspective on your journal submission: How to avoid missteps, stumbles &amp; beginner’s mistakes </w:t>
                      </w:r>
                    </w:p>
                    <w:p w:rsidR="00ED4C3C" w:rsidRPr="00ED4C3C" w:rsidRDefault="00ED4C3C" w:rsidP="00ED4C3C">
                      <w:pPr>
                        <w:pStyle w:val="a3"/>
                        <w:snapToGrid/>
                        <w:spacing w:line="240" w:lineRule="auto"/>
                        <w:ind w:leftChars="120" w:left="559" w:hangingChars="133" w:hanging="319"/>
                        <w:rPr>
                          <w:sz w:val="12"/>
                        </w:rPr>
                      </w:pPr>
                      <w:r w:rsidRPr="00ED4C3C">
                        <w:rPr>
                          <w:rFonts w:ascii="휴먼엑스포" w:eastAsia="휴먼엑스포" w:hint="eastAsia"/>
                          <w:color w:val="FFFFFF"/>
                          <w:sz w:val="24"/>
                          <w:szCs w:val="40"/>
                        </w:rPr>
                        <w:t>3) Tips from journal editors for improving your article submission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4C3C">
        <w:rPr>
          <w:rFonts w:ascii="휴먼엑스포" w:eastAsia="휴먼엑스포" w:hint="eastAsia"/>
          <w:b/>
          <w:bCs/>
          <w:color w:val="004674"/>
          <w:sz w:val="56"/>
          <w:szCs w:val="64"/>
        </w:rPr>
        <w:t xml:space="preserve">“How to get your research </w:t>
      </w:r>
      <w:r>
        <w:rPr>
          <w:b/>
          <w:bCs/>
          <w:noProof/>
          <w:color w:val="004674"/>
          <w:sz w:val="68"/>
          <w:szCs w:val="68"/>
        </w:rPr>
        <w:drawing>
          <wp:anchor distT="0" distB="0" distL="114300" distR="114300" simplePos="0" relativeHeight="251658240" behindDoc="0" locked="0" layoutInCell="1" allowOverlap="1" wp14:anchorId="2A948821" wp14:editId="1F372452">
            <wp:simplePos x="0" y="0"/>
            <wp:positionH relativeFrom="column">
              <wp:posOffset>158750</wp:posOffset>
            </wp:positionH>
            <wp:positionV relativeFrom="line">
              <wp:posOffset>1145540</wp:posOffset>
            </wp:positionV>
            <wp:extent cx="1536700" cy="2293620"/>
            <wp:effectExtent l="0" t="0" r="6350" b="0"/>
            <wp:wrapTopAndBottom/>
            <wp:docPr id="1" name="그림 1" descr="EMB00000bb823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2151896" descr="EMB00000bb8238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29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C3C">
        <w:rPr>
          <w:rFonts w:ascii="휴먼엑스포" w:eastAsia="휴먼엑스포" w:hint="eastAsia"/>
          <w:b/>
          <w:bCs/>
          <w:color w:val="004674"/>
          <w:sz w:val="56"/>
          <w:szCs w:val="64"/>
        </w:rPr>
        <w:t>published in top-tier English-language journal”</w:t>
      </w:r>
    </w:p>
    <w:p w:rsidR="00ED4C3C" w:rsidRDefault="00ED4C3C" w:rsidP="00ED4C3C">
      <w:pPr>
        <w:pStyle w:val="a3"/>
        <w:wordWrap/>
        <w:snapToGrid/>
        <w:spacing w:line="312" w:lineRule="auto"/>
        <w:rPr>
          <w:rFonts w:ascii="휴먼엑스포" w:eastAsia="휴먼엑스포" w:hint="eastAsia"/>
          <w:b/>
          <w:bCs/>
          <w:color w:val="6C2256"/>
          <w:sz w:val="24"/>
          <w:szCs w:val="24"/>
        </w:rPr>
      </w:pPr>
    </w:p>
    <w:p w:rsidR="00ED4C3C" w:rsidRPr="00ED4C3C" w:rsidRDefault="00ED4C3C" w:rsidP="00ED4C3C">
      <w:pPr>
        <w:pStyle w:val="a3"/>
        <w:wordWrap/>
        <w:snapToGrid/>
        <w:spacing w:line="240" w:lineRule="auto"/>
        <w:jc w:val="center"/>
        <w:rPr>
          <w:rFonts w:ascii="휴먼엑스포" w:eastAsia="휴먼엑스포" w:hint="eastAsia"/>
          <w:b/>
          <w:bCs/>
          <w:color w:val="6C2256"/>
          <w:sz w:val="16"/>
          <w:szCs w:val="16"/>
        </w:rPr>
      </w:pPr>
    </w:p>
    <w:p w:rsidR="00ED4C3C" w:rsidRPr="00ED4C3C" w:rsidRDefault="00ED4C3C" w:rsidP="00ED4C3C">
      <w:pPr>
        <w:pStyle w:val="a3"/>
        <w:wordWrap/>
        <w:snapToGrid/>
        <w:spacing w:line="240" w:lineRule="auto"/>
        <w:jc w:val="center"/>
        <w:rPr>
          <w:rFonts w:hint="eastAsia"/>
          <w:b/>
          <w:bCs/>
          <w:color w:val="6C2256"/>
          <w:sz w:val="48"/>
          <w:szCs w:val="60"/>
        </w:rPr>
      </w:pPr>
      <w:proofErr w:type="gramStart"/>
      <w:r w:rsidRPr="00ED4C3C">
        <w:rPr>
          <w:rFonts w:ascii="휴먼엑스포" w:eastAsia="휴먼엑스포" w:hint="eastAsia"/>
          <w:b/>
          <w:bCs/>
          <w:color w:val="6C2256"/>
          <w:sz w:val="48"/>
          <w:szCs w:val="60"/>
        </w:rPr>
        <w:t>Apr. 21 (Thurs.), 2016.</w:t>
      </w:r>
      <w:proofErr w:type="gramEnd"/>
      <w:r w:rsidRPr="00ED4C3C">
        <w:rPr>
          <w:rFonts w:ascii="휴먼엑스포" w:eastAsia="휴먼엑스포" w:hint="eastAsia"/>
          <w:b/>
          <w:bCs/>
          <w:color w:val="6C2256"/>
          <w:sz w:val="48"/>
          <w:szCs w:val="60"/>
        </w:rPr>
        <w:t xml:space="preserve"> 15:00~18:00</w:t>
      </w:r>
    </w:p>
    <w:p w:rsidR="00ED4C3C" w:rsidRPr="00ED4C3C" w:rsidRDefault="00ED4C3C" w:rsidP="00ED4C3C">
      <w:pPr>
        <w:pStyle w:val="a3"/>
        <w:wordWrap/>
        <w:snapToGrid/>
        <w:spacing w:line="240" w:lineRule="auto"/>
        <w:jc w:val="center"/>
        <w:rPr>
          <w:b/>
          <w:bCs/>
          <w:color w:val="6C2256"/>
          <w:sz w:val="48"/>
          <w:szCs w:val="60"/>
        </w:rPr>
      </w:pPr>
      <w:r w:rsidRPr="00ED4C3C">
        <w:rPr>
          <w:rFonts w:ascii="휴먼엑스포" w:eastAsia="휴먼엑스포" w:hint="eastAsia"/>
          <w:b/>
          <w:bCs/>
          <w:color w:val="6C2256"/>
          <w:sz w:val="48"/>
          <w:szCs w:val="60"/>
        </w:rPr>
        <w:t xml:space="preserve">Bldg. </w:t>
      </w:r>
      <w:proofErr w:type="spellStart"/>
      <w:r w:rsidRPr="00ED4C3C">
        <w:rPr>
          <w:rFonts w:ascii="휴먼엑스포" w:eastAsia="휴먼엑스포" w:hint="eastAsia"/>
          <w:b/>
          <w:bCs/>
          <w:color w:val="6C2256"/>
          <w:sz w:val="48"/>
          <w:szCs w:val="60"/>
        </w:rPr>
        <w:t>Hoam</w:t>
      </w:r>
      <w:proofErr w:type="spellEnd"/>
      <w:r w:rsidRPr="00ED4C3C">
        <w:rPr>
          <w:rFonts w:ascii="휴먼엑스포" w:eastAsia="휴먼엑스포" w:hint="eastAsia"/>
          <w:b/>
          <w:bCs/>
          <w:color w:val="6C2256"/>
          <w:sz w:val="48"/>
          <w:szCs w:val="60"/>
        </w:rPr>
        <w:t xml:space="preserve"> Hall Room No. 50307</w:t>
      </w:r>
    </w:p>
    <w:p w:rsidR="00ED4C3C" w:rsidRPr="00ED4C3C" w:rsidRDefault="00ED4C3C" w:rsidP="00ED4C3C">
      <w:pPr>
        <w:pStyle w:val="a3"/>
        <w:wordWrap/>
        <w:snapToGrid/>
        <w:spacing w:line="240" w:lineRule="auto"/>
        <w:jc w:val="center"/>
        <w:rPr>
          <w:rFonts w:ascii="휴먼엑스포" w:eastAsia="휴먼엑스포"/>
          <w:b/>
          <w:bCs/>
          <w:color w:val="004674"/>
          <w:sz w:val="14"/>
        </w:rPr>
      </w:pPr>
    </w:p>
    <w:p w:rsidR="00ED4C3C" w:rsidRPr="00ED4C3C" w:rsidRDefault="00ED4C3C" w:rsidP="00ED4C3C">
      <w:pPr>
        <w:pStyle w:val="a3"/>
        <w:snapToGrid/>
        <w:spacing w:line="240" w:lineRule="auto"/>
        <w:ind w:left="426"/>
        <w:rPr>
          <w:rFonts w:hint="eastAsia"/>
          <w:b/>
          <w:bCs/>
          <w:color w:val="235A27"/>
          <w:sz w:val="40"/>
          <w:szCs w:val="52"/>
        </w:rPr>
      </w:pPr>
      <w:r w:rsidRPr="00ED4C3C">
        <w:rPr>
          <w:rFonts w:ascii="휴먼엑스포" w:eastAsia="휴먼엑스포" w:hint="eastAsia"/>
          <w:b/>
          <w:bCs/>
          <w:color w:val="235A27"/>
          <w:sz w:val="40"/>
          <w:szCs w:val="52"/>
        </w:rPr>
        <w:t>Sponsored by: College of Education</w:t>
      </w:r>
    </w:p>
    <w:p w:rsidR="00ED4C3C" w:rsidRPr="00ED4C3C" w:rsidRDefault="00ED4C3C" w:rsidP="00ED4C3C">
      <w:pPr>
        <w:pStyle w:val="a3"/>
        <w:snapToGrid/>
        <w:spacing w:line="240" w:lineRule="auto"/>
        <w:ind w:firstLineChars="900" w:firstLine="3537"/>
        <w:rPr>
          <w:b/>
          <w:bCs/>
          <w:color w:val="235A27"/>
          <w:sz w:val="40"/>
          <w:szCs w:val="52"/>
        </w:rPr>
      </w:pPr>
      <w:r w:rsidRPr="00ED4C3C">
        <w:rPr>
          <w:rFonts w:ascii="휴먼엑스포" w:eastAsia="휴먼엑스포" w:hint="eastAsia"/>
          <w:b/>
          <w:bCs/>
          <w:color w:val="235A27"/>
          <w:sz w:val="40"/>
          <w:szCs w:val="52"/>
        </w:rPr>
        <w:t xml:space="preserve">The Institute for Trauma </w:t>
      </w:r>
    </w:p>
    <w:p w:rsidR="00ED4C3C" w:rsidRPr="00ED4C3C" w:rsidRDefault="00ED4C3C" w:rsidP="00ED4C3C">
      <w:pPr>
        <w:pStyle w:val="a3"/>
        <w:snapToGrid/>
        <w:spacing w:line="240" w:lineRule="auto"/>
        <w:ind w:firstLineChars="900" w:firstLine="3537"/>
        <w:rPr>
          <w:b/>
          <w:bCs/>
          <w:color w:val="235A27"/>
          <w:sz w:val="40"/>
          <w:szCs w:val="52"/>
        </w:rPr>
      </w:pPr>
      <w:proofErr w:type="gramStart"/>
      <w:r w:rsidRPr="00ED4C3C">
        <w:rPr>
          <w:rFonts w:ascii="휴먼엑스포" w:eastAsia="휴먼엑스포" w:hint="eastAsia"/>
          <w:b/>
          <w:bCs/>
          <w:color w:val="235A27"/>
          <w:sz w:val="40"/>
          <w:szCs w:val="52"/>
        </w:rPr>
        <w:t>and</w:t>
      </w:r>
      <w:proofErr w:type="gramEnd"/>
      <w:r w:rsidRPr="00ED4C3C">
        <w:rPr>
          <w:rFonts w:ascii="휴먼엑스포" w:eastAsia="휴먼엑스포" w:hint="eastAsia"/>
          <w:b/>
          <w:bCs/>
          <w:color w:val="235A27"/>
          <w:sz w:val="40"/>
          <w:szCs w:val="52"/>
        </w:rPr>
        <w:t xml:space="preserve"> Psychological Well-being</w:t>
      </w:r>
    </w:p>
    <w:p w:rsidR="00794BD2" w:rsidRPr="00ED4C3C" w:rsidRDefault="00ED4C3C" w:rsidP="00ED4C3C">
      <w:pPr>
        <w:pStyle w:val="a3"/>
        <w:snapToGrid/>
        <w:spacing w:line="240" w:lineRule="auto"/>
        <w:ind w:left="426"/>
        <w:rPr>
          <w:sz w:val="14"/>
        </w:rPr>
      </w:pPr>
      <w:r w:rsidRPr="00ED4C3C">
        <w:rPr>
          <w:rFonts w:ascii="휴먼엑스포" w:eastAsia="휴먼엑스포" w:hint="eastAsia"/>
          <w:b/>
          <w:bCs/>
          <w:color w:val="235A27"/>
          <w:sz w:val="40"/>
          <w:szCs w:val="52"/>
        </w:rPr>
        <w:t xml:space="preserve">Managed by: Professor Lee, </w:t>
      </w:r>
      <w:proofErr w:type="spellStart"/>
      <w:r w:rsidRPr="00ED4C3C">
        <w:rPr>
          <w:rFonts w:ascii="휴먼엑스포" w:eastAsia="휴먼엑스포" w:hint="eastAsia"/>
          <w:b/>
          <w:bCs/>
          <w:color w:val="235A27"/>
          <w:sz w:val="40"/>
          <w:szCs w:val="52"/>
        </w:rPr>
        <w:t>DongHun</w:t>
      </w:r>
      <w:proofErr w:type="spellEnd"/>
    </w:p>
    <w:sectPr w:rsidR="00794BD2" w:rsidRPr="00ED4C3C" w:rsidSect="00ED4C3C">
      <w:pgSz w:w="11906" w:h="16838" w:code="9"/>
      <w:pgMar w:top="851" w:right="851" w:bottom="851" w:left="851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3C"/>
    <w:rsid w:val="00794BD2"/>
    <w:rsid w:val="00EB1BF8"/>
    <w:rsid w:val="00E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D4C3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D4C3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95F3-AFB5-40F1-B75F-11115D80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2016-04-18T04:28:00Z</dcterms:created>
  <dcterms:modified xsi:type="dcterms:W3CDTF">2016-04-18T04:39:00Z</dcterms:modified>
</cp:coreProperties>
</file>